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2E4" w14:textId="172E83FD" w:rsidR="009F7EAD" w:rsidRPr="002D5173" w:rsidRDefault="009F7EAD" w:rsidP="009F7EAD">
      <w:pPr>
        <w:jc w:val="center"/>
        <w:rPr>
          <w:rFonts w:ascii="Times New Roman" w:hAnsi="Times New Roman"/>
          <w:bCs/>
          <w:sz w:val="24"/>
          <w:szCs w:val="24"/>
        </w:rPr>
      </w:pPr>
      <w:r w:rsidRPr="002D5173">
        <w:rPr>
          <w:rFonts w:ascii="Times New Roman" w:hAnsi="Times New Roman"/>
          <w:bCs/>
          <w:sz w:val="24"/>
          <w:szCs w:val="24"/>
        </w:rPr>
        <w:t>THE GOSPEL COMES WITH POWER</w:t>
      </w:r>
    </w:p>
    <w:p w14:paraId="2ADF7CC1" w14:textId="77777777" w:rsidR="009F7EAD" w:rsidRPr="002D5173" w:rsidRDefault="009F7EAD" w:rsidP="009F7EAD">
      <w:pPr>
        <w:rPr>
          <w:rFonts w:ascii="Times New Roman" w:hAnsi="Times New Roman"/>
          <w:bCs/>
          <w:sz w:val="24"/>
          <w:szCs w:val="24"/>
        </w:rPr>
      </w:pPr>
    </w:p>
    <w:p w14:paraId="5AC1CF8E" w14:textId="3508A8EE" w:rsidR="009F7EAD" w:rsidRPr="002D5173" w:rsidRDefault="009F7EAD" w:rsidP="009F7EAD">
      <w:pPr>
        <w:rPr>
          <w:rFonts w:ascii="Times New Roman" w:hAnsi="Times New Roman"/>
          <w:bCs/>
          <w:sz w:val="24"/>
          <w:szCs w:val="24"/>
        </w:rPr>
      </w:pPr>
      <w:r w:rsidRPr="002D5173">
        <w:rPr>
          <w:rFonts w:ascii="Times New Roman" w:hAnsi="Times New Roman"/>
          <w:bCs/>
          <w:sz w:val="24"/>
          <w:szCs w:val="24"/>
        </w:rPr>
        <w:t>1 Thessalonians 1:</w:t>
      </w:r>
      <w:r w:rsidR="00AB15F7">
        <w:rPr>
          <w:rFonts w:ascii="Times New Roman" w:hAnsi="Times New Roman"/>
          <w:bCs/>
          <w:sz w:val="24"/>
          <w:szCs w:val="24"/>
        </w:rPr>
        <w:t>4</w:t>
      </w:r>
      <w:r w:rsidRPr="002D5173">
        <w:rPr>
          <w:rFonts w:ascii="Times New Roman" w:hAnsi="Times New Roman"/>
          <w:bCs/>
          <w:sz w:val="24"/>
          <w:szCs w:val="24"/>
        </w:rPr>
        <w:t>-10</w:t>
      </w:r>
    </w:p>
    <w:p w14:paraId="58445373" w14:textId="77777777" w:rsidR="009F7EAD" w:rsidRPr="002D5173" w:rsidRDefault="009F7EAD" w:rsidP="009F7EAD">
      <w:pPr>
        <w:rPr>
          <w:rFonts w:ascii="Times New Roman" w:hAnsi="Times New Roman"/>
          <w:bCs/>
          <w:sz w:val="24"/>
          <w:szCs w:val="24"/>
        </w:rPr>
      </w:pPr>
      <w:r w:rsidRPr="002D5173">
        <w:rPr>
          <w:rFonts w:ascii="Times New Roman" w:hAnsi="Times New Roman"/>
          <w:bCs/>
          <w:sz w:val="24"/>
          <w:szCs w:val="24"/>
        </w:rPr>
        <w:t>Key Verse: 1:5</w:t>
      </w:r>
    </w:p>
    <w:p w14:paraId="65D9C920" w14:textId="77777777" w:rsidR="009F7EAD" w:rsidRDefault="009F7EAD" w:rsidP="009F7EA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24810F" w14:textId="6A971260" w:rsidR="009F7EAD" w:rsidRPr="008C20B0" w:rsidRDefault="00AB15F7" w:rsidP="009F7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EAD" w:rsidRPr="00B835A2">
        <w:rPr>
          <w:rFonts w:ascii="Times New Roman" w:hAnsi="Times New Roman" w:cs="Times New Roman"/>
          <w:sz w:val="24"/>
          <w:szCs w:val="24"/>
        </w:rPr>
        <w:t xml:space="preserve">. </w:t>
      </w:r>
      <w:r w:rsidR="009F7EAD" w:rsidRPr="008C20B0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 xml:space="preserve">is </w:t>
      </w:r>
      <w:r w:rsidR="009F7EAD" w:rsidRPr="008C20B0">
        <w:rPr>
          <w:rFonts w:ascii="Times New Roman" w:hAnsi="Times New Roman"/>
          <w:sz w:val="24"/>
          <w:szCs w:val="24"/>
        </w:rPr>
        <w:t xml:space="preserve">the Thessalonian believers </w:t>
      </w:r>
      <w:r>
        <w:rPr>
          <w:rFonts w:ascii="Times New Roman" w:hAnsi="Times New Roman"/>
          <w:sz w:val="24"/>
          <w:szCs w:val="24"/>
        </w:rPr>
        <w:t xml:space="preserve">related </w:t>
      </w:r>
      <w:r w:rsidR="009F7EAD" w:rsidRPr="008C20B0">
        <w:rPr>
          <w:rFonts w:ascii="Times New Roman" w:hAnsi="Times New Roman"/>
          <w:sz w:val="24"/>
          <w:szCs w:val="24"/>
        </w:rPr>
        <w:t xml:space="preserve">to God? </w:t>
      </w:r>
      <w:r>
        <w:rPr>
          <w:rFonts w:ascii="Times New Roman" w:hAnsi="Times New Roman"/>
          <w:sz w:val="24"/>
          <w:szCs w:val="24"/>
        </w:rPr>
        <w:t xml:space="preserve">(4) </w:t>
      </w:r>
      <w:r w:rsidR="009F7EAD" w:rsidRPr="008C20B0">
        <w:rPr>
          <w:rFonts w:ascii="Times New Roman" w:hAnsi="Times New Roman"/>
          <w:sz w:val="24"/>
          <w:szCs w:val="24"/>
        </w:rPr>
        <w:t xml:space="preserve">How did Paul describe the </w:t>
      </w:r>
      <w:r>
        <w:rPr>
          <w:rFonts w:ascii="Times New Roman" w:hAnsi="Times New Roman"/>
          <w:sz w:val="24"/>
          <w:szCs w:val="24"/>
        </w:rPr>
        <w:t>gospel coming to them</w:t>
      </w:r>
      <w:r w:rsidR="009F7EAD" w:rsidRPr="008C20B0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(5a) </w:t>
      </w:r>
      <w:r w:rsidR="009F7EAD" w:rsidRPr="008C20B0">
        <w:rPr>
          <w:rFonts w:ascii="Times New Roman" w:hAnsi="Times New Roman"/>
          <w:sz w:val="24"/>
          <w:szCs w:val="24"/>
        </w:rPr>
        <w:t xml:space="preserve">Why did Paul mention how he lived among them? </w:t>
      </w:r>
      <w:r>
        <w:rPr>
          <w:rFonts w:ascii="Times New Roman" w:hAnsi="Times New Roman"/>
          <w:sz w:val="24"/>
          <w:szCs w:val="24"/>
        </w:rPr>
        <w:t xml:space="preserve">(5b) </w:t>
      </w:r>
      <w:r w:rsidR="009F7EAD" w:rsidRPr="008C20B0">
        <w:rPr>
          <w:rFonts w:ascii="Times New Roman" w:hAnsi="Times New Roman"/>
          <w:sz w:val="24"/>
          <w:szCs w:val="24"/>
        </w:rPr>
        <w:t xml:space="preserve">What can you learn here about the gospel? </w:t>
      </w:r>
    </w:p>
    <w:p w14:paraId="71781621" w14:textId="77777777" w:rsidR="009F7EAD" w:rsidRDefault="009F7EAD" w:rsidP="00AB15F7">
      <w:pPr>
        <w:rPr>
          <w:rFonts w:ascii="Times New Roman" w:hAnsi="Times New Roman" w:cs="Times New Roman"/>
          <w:sz w:val="24"/>
          <w:szCs w:val="24"/>
        </w:rPr>
      </w:pPr>
    </w:p>
    <w:p w14:paraId="26F5EF98" w14:textId="6EB954EF" w:rsidR="009F7EAD" w:rsidRPr="008C20B0" w:rsidRDefault="00AB15F7" w:rsidP="009F7EAD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7EAD">
        <w:rPr>
          <w:rFonts w:ascii="Times New Roman" w:hAnsi="Times New Roman"/>
          <w:sz w:val="24"/>
          <w:szCs w:val="24"/>
        </w:rPr>
        <w:t xml:space="preserve">. </w:t>
      </w:r>
      <w:r w:rsidR="009F7EAD" w:rsidRPr="008C20B0">
        <w:rPr>
          <w:rFonts w:ascii="Times New Roman" w:hAnsi="Times New Roman"/>
          <w:sz w:val="24"/>
          <w:szCs w:val="24"/>
        </w:rPr>
        <w:t>How did Paul commend the Thessalonians’ response to the gospel message (6)? How could they endure sufferings with joy? How did their faith influence others (7-9a)?</w:t>
      </w:r>
    </w:p>
    <w:p w14:paraId="43F55A95" w14:textId="77777777" w:rsidR="009F7EAD" w:rsidRDefault="009F7EAD" w:rsidP="009F7EAD">
      <w:pPr>
        <w:rPr>
          <w:rFonts w:ascii="Times New Roman" w:hAnsi="Times New Roman" w:cs="Times New Roman"/>
          <w:sz w:val="24"/>
          <w:szCs w:val="24"/>
        </w:rPr>
      </w:pPr>
    </w:p>
    <w:p w14:paraId="47D6177F" w14:textId="2A25B5FB" w:rsidR="00070253" w:rsidRPr="009F7EAD" w:rsidRDefault="00AB15F7" w:rsidP="009F7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EAD">
        <w:rPr>
          <w:rFonts w:ascii="Times New Roman" w:hAnsi="Times New Roman" w:cs="Times New Roman"/>
          <w:sz w:val="24"/>
          <w:szCs w:val="24"/>
        </w:rPr>
        <w:t>.</w:t>
      </w:r>
      <w:r w:rsidR="009F7EAD" w:rsidRPr="002D5173">
        <w:rPr>
          <w:rFonts w:ascii="Times New Roman" w:hAnsi="Times New Roman"/>
          <w:sz w:val="24"/>
          <w:szCs w:val="24"/>
        </w:rPr>
        <w:t xml:space="preserve"> </w:t>
      </w:r>
      <w:r w:rsidR="009F7EAD" w:rsidRPr="008C20B0">
        <w:rPr>
          <w:rFonts w:ascii="Times New Roman" w:hAnsi="Times New Roman"/>
          <w:sz w:val="24"/>
          <w:szCs w:val="24"/>
        </w:rPr>
        <w:t>How did the gospel change the lives and hopes of the Thessalonians (9b-10)? What can we learn about God and about his Son Jesus?</w:t>
      </w:r>
    </w:p>
    <w:sectPr w:rsidR="00070253" w:rsidRPr="009F7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8"/>
    <w:rsid w:val="00070253"/>
    <w:rsid w:val="00590B68"/>
    <w:rsid w:val="009F7EAD"/>
    <w:rsid w:val="00AB15F7"/>
    <w:rsid w:val="00B56A40"/>
    <w:rsid w:val="00C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71B3"/>
  <w15:chartTrackingRefBased/>
  <w15:docId w15:val="{A66B9392-0E98-4B22-97D7-7332932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F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5</cp:revision>
  <dcterms:created xsi:type="dcterms:W3CDTF">2021-11-01T19:13:00Z</dcterms:created>
  <dcterms:modified xsi:type="dcterms:W3CDTF">2021-11-13T11:22:00Z</dcterms:modified>
</cp:coreProperties>
</file>